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DF27FC">
        <w:rPr>
          <w:rFonts w:ascii="Bookman Old Style" w:hAnsi="Bookman Old Style"/>
          <w:b/>
          <w:i/>
        </w:rPr>
        <w:t>Çevre ve Sağlık</w:t>
      </w:r>
      <w:r w:rsidR="0091280A">
        <w:rPr>
          <w:rFonts w:ascii="Bookman Old Style" w:hAnsi="Bookman Old Style"/>
          <w:b/>
          <w:i/>
        </w:rPr>
        <w:t xml:space="preserve">, </w:t>
      </w:r>
      <w:r w:rsidR="009B4C94">
        <w:rPr>
          <w:rFonts w:ascii="Bookman Old Style" w:hAnsi="Bookman Old Style"/>
          <w:b/>
          <w:i/>
        </w:rPr>
        <w:t xml:space="preserve"> Köylere Yönelik Hizmetler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7751A3">
        <w:rPr>
          <w:rFonts w:ascii="Bookman Old Style" w:hAnsi="Bookman Old Style" w:cs="Times New Roman"/>
          <w:b/>
          <w:i/>
        </w:rPr>
        <w:t>9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7751A3">
        <w:rPr>
          <w:rFonts w:ascii="Bookman Old Style" w:hAnsi="Bookman Old Style" w:cs="Times New Roman"/>
          <w:b/>
          <w:i/>
        </w:rPr>
        <w:t>7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7751A3">
        <w:rPr>
          <w:rFonts w:ascii="Bookman Old Style" w:hAnsi="Bookman Old Style" w:cs="Times New Roman"/>
          <w:b/>
          <w:i/>
        </w:rPr>
        <w:t>6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91280A">
        <w:rPr>
          <w:rFonts w:ascii="Bookman Old Style" w:hAnsi="Bookman Old Style" w:cs="Times New Roman"/>
          <w:b/>
          <w:i/>
        </w:rPr>
        <w:t xml:space="preserve"> 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7751A3">
        <w:rPr>
          <w:rFonts w:ascii="Bookman Old Style" w:hAnsi="Bookman Old Style"/>
          <w:b/>
          <w:i/>
        </w:rPr>
        <w:t>5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91280A">
        <w:rPr>
          <w:rFonts w:ascii="Bookman Old Style" w:hAnsi="Bookman Old Style"/>
          <w:b/>
          <w:bCs/>
          <w:i/>
        </w:rPr>
        <w:t>3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9B4C94">
        <w:rPr>
          <w:rFonts w:ascii="Bookman Old Style" w:hAnsi="Bookman Old Style"/>
          <w:b/>
          <w:i/>
        </w:rPr>
        <w:t>3</w:t>
      </w:r>
      <w:r w:rsidR="007751A3">
        <w:rPr>
          <w:rFonts w:ascii="Bookman Old Style" w:hAnsi="Bookman Old Style"/>
          <w:b/>
          <w:i/>
        </w:rPr>
        <w:t>8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8C2AA8" w:rsidRDefault="00B678AD" w:rsidP="008C2AA8">
      <w:pPr>
        <w:pStyle w:val="NormalWeb"/>
        <w:spacing w:before="0" w:beforeAutospacing="0" w:after="0" w:afterAutospacing="0"/>
        <w:ind w:firstLine="708"/>
        <w:jc w:val="both"/>
        <w:rPr>
          <w:rFonts w:ascii="Bookman Old Style" w:hAnsi="Bookman Old Style"/>
          <w:b/>
          <w:i/>
          <w:sz w:val="22"/>
          <w:szCs w:val="22"/>
        </w:rPr>
      </w:pPr>
      <w:r w:rsidRPr="0091280A">
        <w:rPr>
          <w:rFonts w:ascii="Bookman Old Style" w:eastAsia="Batang" w:hAnsi="Bookman Old Style"/>
          <w:b/>
          <w:bCs/>
          <w:i/>
          <w:iCs/>
          <w:sz w:val="22"/>
          <w:szCs w:val="22"/>
        </w:rPr>
        <w:t>Yapılan görüşmeler neticesinde</w:t>
      </w:r>
      <w:r w:rsidRPr="001D5107">
        <w:rPr>
          <w:rFonts w:ascii="Bookman Old Style" w:eastAsia="Batang" w:hAnsi="Bookman Old Style"/>
          <w:b/>
          <w:bCs/>
          <w:i/>
          <w:iCs/>
        </w:rPr>
        <w:t>;</w:t>
      </w:r>
      <w:r w:rsidR="008C2AA8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8C2AA8" w:rsidRPr="008C2AA8">
        <w:rPr>
          <w:rFonts w:ascii="Bookman Old Style" w:hAnsi="Bookman Old Style"/>
          <w:b/>
          <w:i/>
          <w:sz w:val="22"/>
          <w:szCs w:val="22"/>
        </w:rPr>
        <w:t>İlimiz Devrek İlçesi Taşkesen Köyüne Dombayuçurağı Membanın tahsisinde sakınca olmadığı belirtilmiş</w:t>
      </w:r>
      <w:r w:rsidR="008C2AA8">
        <w:rPr>
          <w:rFonts w:ascii="Bookman Old Style" w:hAnsi="Bookman Old Style"/>
          <w:b/>
          <w:i/>
          <w:sz w:val="22"/>
          <w:szCs w:val="22"/>
        </w:rPr>
        <w:t>tir.</w:t>
      </w:r>
    </w:p>
    <w:p w:rsidR="001D5107" w:rsidRPr="008C2AA8" w:rsidRDefault="008C2AA8" w:rsidP="008C2AA8">
      <w:pPr>
        <w:pStyle w:val="NormalWeb"/>
        <w:spacing w:before="0" w:beforeAutospacing="0" w:after="0" w:afterAutospacing="0"/>
        <w:ind w:firstLine="708"/>
        <w:jc w:val="both"/>
        <w:rPr>
          <w:rFonts w:ascii="Bookman Old Style" w:eastAsia="Batang" w:hAnsi="Bookman Old Style"/>
          <w:b/>
          <w:i/>
          <w:sz w:val="22"/>
          <w:szCs w:val="22"/>
        </w:rPr>
      </w:pPr>
      <w:r w:rsidRPr="008C2AA8">
        <w:rPr>
          <w:rFonts w:ascii="Bookman Old Style" w:hAnsi="Bookman Old Style"/>
          <w:b/>
          <w:i/>
          <w:sz w:val="22"/>
          <w:szCs w:val="22"/>
        </w:rPr>
        <w:t xml:space="preserve"> Memba Tahsis Komisyonu </w:t>
      </w:r>
      <w:r>
        <w:rPr>
          <w:rFonts w:ascii="Bookman Old Style" w:hAnsi="Bookman Old Style"/>
          <w:b/>
          <w:i/>
          <w:sz w:val="22"/>
          <w:szCs w:val="22"/>
        </w:rPr>
        <w:t>t</w:t>
      </w:r>
      <w:r w:rsidRPr="008C2AA8">
        <w:rPr>
          <w:rFonts w:ascii="Bookman Old Style" w:hAnsi="Bookman Old Style"/>
          <w:b/>
          <w:i/>
          <w:sz w:val="22"/>
          <w:szCs w:val="22"/>
        </w:rPr>
        <w:t>arafından hazırlanan “İçme Suyu Memba Tahsis ve Tevzii Komisyonu Raporları” doğrultusunda uygunluğuna</w:t>
      </w:r>
      <w:r w:rsidR="00800F0D" w:rsidRPr="00800F0D">
        <w:rPr>
          <w:rFonts w:ascii="Bookman Old Style" w:eastAsia="Batang" w:hAnsi="Bookman Old Style"/>
          <w:b/>
          <w:i/>
        </w:rPr>
        <w:t>,</w:t>
      </w:r>
      <w:r w:rsidR="00800F0D">
        <w:rPr>
          <w:rFonts w:ascii="Bookman Old Style" w:eastAsia="Batang" w:hAnsi="Bookman Old Style"/>
          <w:i/>
        </w:rPr>
        <w:t xml:space="preserve"> </w:t>
      </w:r>
      <w:r w:rsidR="00A301EE" w:rsidRPr="008C2AA8">
        <w:rPr>
          <w:rFonts w:ascii="Bookman Old Style" w:eastAsia="Batang" w:hAnsi="Bookman Old Style"/>
          <w:b/>
          <w:i/>
          <w:sz w:val="22"/>
          <w:szCs w:val="22"/>
        </w:rPr>
        <w:t xml:space="preserve">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91280A">
        <w:rPr>
          <w:rFonts w:ascii="Bookman Old Style" w:hAnsi="Bookman Old Style"/>
          <w:b/>
          <w:i/>
        </w:rPr>
        <w:t>3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05641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5B25" w:rsidRDefault="00B05B25" w:rsidP="005C41D9">
      <w:pPr>
        <w:spacing w:after="0" w:line="240" w:lineRule="auto"/>
      </w:pPr>
      <w:r>
        <w:separator/>
      </w:r>
    </w:p>
  </w:endnote>
  <w:endnote w:type="continuationSeparator" w:id="1">
    <w:p w:rsidR="00B05B25" w:rsidRDefault="00B05B25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5B25" w:rsidRDefault="00B05B25" w:rsidP="005C41D9">
      <w:pPr>
        <w:spacing w:after="0" w:line="240" w:lineRule="auto"/>
      </w:pPr>
      <w:r>
        <w:separator/>
      </w:r>
    </w:p>
  </w:footnote>
  <w:footnote w:type="continuationSeparator" w:id="1">
    <w:p w:rsidR="00B05B25" w:rsidRDefault="00B05B25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221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48AC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2168B"/>
    <w:rsid w:val="0054097F"/>
    <w:rsid w:val="00547280"/>
    <w:rsid w:val="005632A5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751A3"/>
    <w:rsid w:val="00783336"/>
    <w:rsid w:val="007A05D7"/>
    <w:rsid w:val="007B12B5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2AA8"/>
    <w:rsid w:val="008C3C0A"/>
    <w:rsid w:val="008D1CBF"/>
    <w:rsid w:val="008D4326"/>
    <w:rsid w:val="008F3431"/>
    <w:rsid w:val="00906F48"/>
    <w:rsid w:val="0091280A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C5D76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05B25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2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rsid w:val="00912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2025-04-07T08:57:00Z</dcterms:created>
  <dcterms:modified xsi:type="dcterms:W3CDTF">2025-04-07T08:57:00Z</dcterms:modified>
</cp:coreProperties>
</file>